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C1" w:rsidRDefault="00981DC1">
      <w:pPr>
        <w:pStyle w:val="a3"/>
        <w:spacing w:before="1"/>
        <w:ind w:left="0"/>
        <w:rPr>
          <w:rFonts w:ascii="Times New Roman"/>
          <w:sz w:val="10"/>
        </w:rPr>
      </w:pPr>
    </w:p>
    <w:p w:rsidR="00981DC1" w:rsidRDefault="002563C9">
      <w:pPr>
        <w:pStyle w:val="a3"/>
        <w:spacing w:before="103"/>
        <w:ind w:left="649"/>
        <w:rPr>
          <w:rFonts w:ascii="黑体" w:eastAsia="黑体"/>
        </w:rPr>
      </w:pPr>
      <w:r>
        <w:rPr>
          <w:rFonts w:ascii="黑体" w:eastAsia="黑体" w:hint="eastAsia"/>
        </w:rPr>
        <w:t>附件 1</w:t>
      </w:r>
    </w:p>
    <w:p w:rsidR="00981DC1" w:rsidRDefault="002563C9">
      <w:pPr>
        <w:pStyle w:val="1"/>
        <w:spacing w:before="211" w:line="216" w:lineRule="auto"/>
        <w:ind w:left="4193" w:right="670"/>
      </w:pPr>
      <w:r>
        <w:t>“领航计划”青年科技领军</w:t>
      </w:r>
      <w:proofErr w:type="gramStart"/>
      <w:r>
        <w:t>人才国情</w:t>
      </w:r>
      <w:proofErr w:type="gramEnd"/>
      <w:r>
        <w:t>研修活动班次介绍</w:t>
      </w:r>
    </w:p>
    <w:p w:rsidR="00981DC1" w:rsidRDefault="002563C9">
      <w:pPr>
        <w:pStyle w:val="a3"/>
        <w:spacing w:before="416"/>
        <w:rPr>
          <w:rFonts w:ascii="黑体" w:eastAsia="黑体"/>
        </w:rPr>
      </w:pPr>
      <w:r>
        <w:rPr>
          <w:rFonts w:ascii="黑体" w:eastAsia="黑体" w:hint="eastAsia"/>
        </w:rPr>
        <w:t>第 1 期 河南省科协党校班</w:t>
      </w:r>
    </w:p>
    <w:p w:rsidR="00981DC1" w:rsidRDefault="002563C9">
      <w:pPr>
        <w:pStyle w:val="a3"/>
        <w:spacing w:before="171"/>
      </w:pPr>
      <w:r>
        <w:t>时间：5 月下旬，为期 5 天</w:t>
      </w:r>
    </w:p>
    <w:p w:rsidR="00981DC1" w:rsidRDefault="002563C9">
      <w:pPr>
        <w:pStyle w:val="a3"/>
        <w:spacing w:before="166" w:line="340" w:lineRule="auto"/>
        <w:ind w:right="3093"/>
      </w:pPr>
      <w:r>
        <w:rPr>
          <w:spacing w:val="-5"/>
        </w:rPr>
        <w:t xml:space="preserve">地点：河南省林州市，红旗渠干部学院 </w:t>
      </w:r>
      <w:r>
        <w:rPr>
          <w:spacing w:val="-6"/>
        </w:rPr>
        <w:t>承办单位：河南省科协，红旗渠干部学院</w:t>
      </w:r>
    </w:p>
    <w:p w:rsidR="00981DC1" w:rsidRDefault="002563C9">
      <w:pPr>
        <w:pStyle w:val="a3"/>
        <w:spacing w:line="338" w:lineRule="auto"/>
        <w:ind w:left="649" w:right="645" w:firstLine="638"/>
        <w:jc w:val="both"/>
      </w:pPr>
      <w:r>
        <w:rPr>
          <w:spacing w:val="-14"/>
        </w:rPr>
        <w:t>特色内容：围绕光缆制造、建筑、能源等领域走访园区和企</w:t>
      </w:r>
      <w:r>
        <w:rPr>
          <w:spacing w:val="-13"/>
        </w:rPr>
        <w:t>业；以学习红旗渠干部学院特色课程为主，参观红旗渠、文昌纪念馆等科学家精神培育基地，参加青年洞体验教学、“讲述〃最</w:t>
      </w:r>
      <w:r>
        <w:rPr>
          <w:spacing w:val="-12"/>
        </w:rPr>
        <w:t>美修渠人”情景教学、“入农户、知民情”实践调研等；走访安</w:t>
      </w:r>
      <w:r>
        <w:rPr>
          <w:spacing w:val="-7"/>
        </w:rPr>
        <w:t>阳殷墟博物苑等中华传统文化教育基地，增强文化自信。</w:t>
      </w:r>
    </w:p>
    <w:p w:rsidR="00981DC1" w:rsidRDefault="002563C9">
      <w:pPr>
        <w:pStyle w:val="a3"/>
        <w:spacing w:before="8"/>
      </w:pPr>
      <w:r>
        <w:t>联 系 人：王静</w:t>
      </w:r>
    </w:p>
    <w:p w:rsidR="00981DC1" w:rsidRDefault="002563C9">
      <w:pPr>
        <w:pStyle w:val="a3"/>
        <w:spacing w:before="170"/>
      </w:pPr>
      <w:r>
        <w:t>联系电话：0371-65707532，15637191866</w:t>
      </w:r>
    </w:p>
    <w:p w:rsidR="00981DC1" w:rsidRDefault="00981DC1">
      <w:pPr>
        <w:pStyle w:val="a3"/>
        <w:ind w:left="0"/>
      </w:pPr>
    </w:p>
    <w:p w:rsidR="00981DC1" w:rsidRDefault="00981DC1">
      <w:pPr>
        <w:pStyle w:val="a3"/>
        <w:spacing w:before="9"/>
        <w:ind w:left="0"/>
        <w:rPr>
          <w:sz w:val="26"/>
        </w:rPr>
      </w:pPr>
    </w:p>
    <w:p w:rsidR="00981DC1" w:rsidRDefault="002563C9">
      <w:pPr>
        <w:pStyle w:val="a3"/>
        <w:spacing w:line="338" w:lineRule="auto"/>
        <w:ind w:right="5094"/>
        <w:jc w:val="both"/>
      </w:pPr>
      <w:r>
        <w:rPr>
          <w:rFonts w:ascii="黑体" w:eastAsia="黑体" w:hint="eastAsia"/>
          <w:spacing w:val="-38"/>
        </w:rPr>
        <w:t xml:space="preserve">第 </w:t>
      </w:r>
      <w:r>
        <w:rPr>
          <w:rFonts w:ascii="黑体" w:eastAsia="黑体" w:hint="eastAsia"/>
        </w:rPr>
        <w:t>2</w:t>
      </w:r>
      <w:r>
        <w:rPr>
          <w:rFonts w:ascii="黑体" w:eastAsia="黑体" w:hint="eastAsia"/>
          <w:spacing w:val="-10"/>
        </w:rPr>
        <w:t xml:space="preserve"> 期 北京市科协党校班</w:t>
      </w:r>
      <w:r>
        <w:rPr>
          <w:spacing w:val="-10"/>
        </w:rPr>
        <w:t>时间：6</w:t>
      </w:r>
      <w:r>
        <w:rPr>
          <w:spacing w:val="-21"/>
        </w:rPr>
        <w:t xml:space="preserve"> 月下旬，为期 </w:t>
      </w:r>
      <w:r>
        <w:t>5</w:t>
      </w:r>
      <w:r>
        <w:rPr>
          <w:spacing w:val="-49"/>
        </w:rPr>
        <w:t xml:space="preserve"> 天</w:t>
      </w:r>
      <w:r>
        <w:rPr>
          <w:spacing w:val="-3"/>
        </w:rPr>
        <w:t>地点：北京市怀柔区</w:t>
      </w:r>
    </w:p>
    <w:p w:rsidR="00981DC1" w:rsidRDefault="002563C9">
      <w:pPr>
        <w:pStyle w:val="a3"/>
        <w:spacing w:before="4"/>
      </w:pPr>
      <w:r>
        <w:t>承办单位：北京市科协，北京长风信息技术产业联盟</w:t>
      </w:r>
    </w:p>
    <w:p w:rsidR="00981DC1" w:rsidRDefault="002563C9">
      <w:pPr>
        <w:pStyle w:val="a3"/>
        <w:spacing w:before="171" w:line="340" w:lineRule="auto"/>
        <w:ind w:left="649" w:right="644" w:firstLine="638"/>
      </w:pPr>
      <w:r>
        <w:rPr>
          <w:spacing w:val="-12"/>
        </w:rPr>
        <w:t>特色内容：围绕新一代信息技术领域，调研怀柔科学城、中</w:t>
      </w:r>
      <w:r>
        <w:rPr>
          <w:spacing w:val="-15"/>
        </w:rPr>
        <w:t>科院物理研究所，走访京东方总部等企业，以点带面了解产学研</w:t>
      </w:r>
    </w:p>
    <w:p w:rsidR="00981DC1" w:rsidRDefault="00981DC1">
      <w:pPr>
        <w:spacing w:line="340" w:lineRule="auto"/>
        <w:sectPr w:rsidR="00981DC1">
          <w:footerReference w:type="even" r:id="rId8"/>
          <w:footerReference w:type="default" r:id="rId9"/>
          <w:pgSz w:w="11910" w:h="16840"/>
          <w:pgMar w:top="1580" w:right="820" w:bottom="1880" w:left="940" w:header="0" w:footer="1681" w:gutter="0"/>
          <w:cols w:space="720"/>
        </w:sectPr>
      </w:pPr>
    </w:p>
    <w:p w:rsidR="00981DC1" w:rsidRDefault="00981DC1">
      <w:pPr>
        <w:pStyle w:val="a3"/>
        <w:spacing w:before="6"/>
        <w:ind w:left="0"/>
        <w:rPr>
          <w:sz w:val="14"/>
        </w:rPr>
      </w:pPr>
    </w:p>
    <w:p w:rsidR="00981DC1" w:rsidRDefault="002563C9">
      <w:pPr>
        <w:pStyle w:val="a3"/>
        <w:spacing w:before="56" w:line="340" w:lineRule="auto"/>
        <w:ind w:left="649" w:right="646"/>
        <w:jc w:val="both"/>
      </w:pPr>
      <w:r>
        <w:rPr>
          <w:spacing w:val="-13"/>
        </w:rPr>
        <w:t>用全链条发展；邀请权威专家</w:t>
      </w:r>
      <w:proofErr w:type="gramStart"/>
      <w:r>
        <w:rPr>
          <w:spacing w:val="-13"/>
        </w:rPr>
        <w:t>解读党</w:t>
      </w:r>
      <w:proofErr w:type="gramEnd"/>
      <w:r>
        <w:rPr>
          <w:spacing w:val="-13"/>
        </w:rPr>
        <w:t>的理论和形势政策，深入学</w:t>
      </w:r>
      <w:proofErr w:type="gramStart"/>
      <w:r>
        <w:rPr>
          <w:spacing w:val="-13"/>
        </w:rPr>
        <w:t>习习近</w:t>
      </w:r>
      <w:proofErr w:type="gramEnd"/>
      <w:r>
        <w:rPr>
          <w:spacing w:val="-13"/>
        </w:rPr>
        <w:t>平新时代中国特色社会主义思想；结合科学家精神有关展</w:t>
      </w:r>
      <w:r>
        <w:rPr>
          <w:spacing w:val="-12"/>
        </w:rPr>
        <w:t>览与科学家精神北京讲师团的院士专家开展交流；</w:t>
      </w:r>
      <w:proofErr w:type="gramStart"/>
      <w:r>
        <w:rPr>
          <w:spacing w:val="-12"/>
        </w:rPr>
        <w:t>走进平</w:t>
      </w:r>
      <w:proofErr w:type="gramEnd"/>
      <w:r>
        <w:rPr>
          <w:spacing w:val="-12"/>
        </w:rPr>
        <w:t>北抗战</w:t>
      </w:r>
      <w:r>
        <w:rPr>
          <w:spacing w:val="-13"/>
        </w:rPr>
        <w:t>红色爱国主义教育基地、北京理工大学“兵器精神”展厅感受爱</w:t>
      </w:r>
      <w:r>
        <w:rPr>
          <w:spacing w:val="-5"/>
        </w:rPr>
        <w:t>国情怀；与企业家交流思想，感受新科技，对接“零距离”。</w:t>
      </w:r>
    </w:p>
    <w:p w:rsidR="00981DC1" w:rsidRDefault="002563C9">
      <w:pPr>
        <w:pStyle w:val="a3"/>
        <w:spacing w:line="404" w:lineRule="exact"/>
      </w:pPr>
      <w:r>
        <w:t>联 系 人：柴岚译</w:t>
      </w:r>
    </w:p>
    <w:p w:rsidR="00981DC1" w:rsidRDefault="002563C9">
      <w:pPr>
        <w:pStyle w:val="a3"/>
        <w:spacing w:before="166"/>
      </w:pPr>
      <w:r>
        <w:t>联系电话：010-82826732，18611917652</w:t>
      </w:r>
    </w:p>
    <w:p w:rsidR="00981DC1" w:rsidRDefault="00981DC1">
      <w:pPr>
        <w:pStyle w:val="a3"/>
        <w:ind w:left="0"/>
      </w:pPr>
    </w:p>
    <w:p w:rsidR="00981DC1" w:rsidRDefault="00981DC1">
      <w:pPr>
        <w:pStyle w:val="a3"/>
        <w:spacing w:before="9"/>
        <w:ind w:left="0"/>
        <w:rPr>
          <w:sz w:val="26"/>
        </w:rPr>
      </w:pPr>
    </w:p>
    <w:p w:rsidR="00981DC1" w:rsidRDefault="002563C9">
      <w:pPr>
        <w:pStyle w:val="a3"/>
        <w:rPr>
          <w:rFonts w:ascii="黑体" w:eastAsia="黑体"/>
        </w:rPr>
      </w:pPr>
      <w:r>
        <w:rPr>
          <w:rFonts w:ascii="黑体" w:eastAsia="黑体" w:hint="eastAsia"/>
        </w:rPr>
        <w:t>第 3 期 江苏省科协党校班</w:t>
      </w:r>
    </w:p>
    <w:p w:rsidR="00981DC1" w:rsidRDefault="002563C9">
      <w:pPr>
        <w:pStyle w:val="a3"/>
        <w:spacing w:before="172"/>
      </w:pPr>
      <w:r>
        <w:rPr>
          <w:spacing w:val="-1"/>
        </w:rPr>
        <w:t>时间：6</w:t>
      </w:r>
      <w:r>
        <w:rPr>
          <w:spacing w:val="-2"/>
        </w:rPr>
        <w:t>月底，为期</w:t>
      </w:r>
      <w:r>
        <w:rPr>
          <w:spacing w:val="-3"/>
        </w:rPr>
        <w:t>5</w:t>
      </w:r>
      <w:r>
        <w:t>天</w:t>
      </w:r>
    </w:p>
    <w:p w:rsidR="00981DC1" w:rsidRDefault="002563C9">
      <w:pPr>
        <w:pStyle w:val="a3"/>
        <w:spacing w:before="170" w:line="340" w:lineRule="auto"/>
        <w:ind w:right="4375"/>
      </w:pPr>
      <w:r>
        <w:rPr>
          <w:spacing w:val="-6"/>
        </w:rPr>
        <w:t>地点：江苏无锡，无锡市委党校</w:t>
      </w:r>
      <w:r>
        <w:rPr>
          <w:spacing w:val="-3"/>
        </w:rPr>
        <w:t>承办单位：江苏省科协</w:t>
      </w:r>
    </w:p>
    <w:p w:rsidR="00981DC1" w:rsidRDefault="002563C9">
      <w:pPr>
        <w:pStyle w:val="a3"/>
        <w:spacing w:line="340" w:lineRule="auto"/>
        <w:ind w:left="649" w:right="646" w:firstLine="638"/>
        <w:jc w:val="both"/>
      </w:pPr>
      <w:r>
        <w:rPr>
          <w:spacing w:val="-12"/>
        </w:rPr>
        <w:t>特色内容：围绕江苏省区域科技经济发展实践，深入学</w:t>
      </w:r>
      <w:proofErr w:type="gramStart"/>
      <w:r>
        <w:rPr>
          <w:spacing w:val="-12"/>
        </w:rPr>
        <w:t>习习</w:t>
      </w:r>
      <w:r>
        <w:rPr>
          <w:spacing w:val="-14"/>
        </w:rPr>
        <w:t>近</w:t>
      </w:r>
      <w:proofErr w:type="gramEnd"/>
      <w:r>
        <w:rPr>
          <w:spacing w:val="-14"/>
        </w:rPr>
        <w:t>平新时代中国特色社会主义思想；围绕物联网、集成电路、生</w:t>
      </w:r>
      <w:r>
        <w:rPr>
          <w:spacing w:val="-13"/>
        </w:rPr>
        <w:t>命健康等领域，参观国家超级计算无锡中心、中国船舶集团有限</w:t>
      </w:r>
      <w:r>
        <w:rPr>
          <w:spacing w:val="-9"/>
        </w:rPr>
        <w:t>公司第七Ｏ二研究所、中国</w:t>
      </w:r>
      <w:r>
        <w:rPr>
          <w:spacing w:val="-5"/>
        </w:rPr>
        <w:t>（</w:t>
      </w:r>
      <w:r>
        <w:rPr>
          <w:spacing w:val="-3"/>
        </w:rPr>
        <w:t>无锡</w:t>
      </w:r>
      <w:r>
        <w:rPr>
          <w:spacing w:val="-29"/>
        </w:rPr>
        <w:t>）</w:t>
      </w:r>
      <w:r>
        <w:rPr>
          <w:spacing w:val="-8"/>
        </w:rPr>
        <w:t>物联网研究院、马山生命科</w:t>
      </w:r>
      <w:r>
        <w:rPr>
          <w:spacing w:val="-14"/>
        </w:rPr>
        <w:t>学园等高新技术园区与企业，</w:t>
      </w:r>
      <w:proofErr w:type="gramStart"/>
      <w:r>
        <w:rPr>
          <w:spacing w:val="-14"/>
        </w:rPr>
        <w:t>零碳科技</w:t>
      </w:r>
      <w:proofErr w:type="gramEnd"/>
      <w:r>
        <w:rPr>
          <w:spacing w:val="-14"/>
        </w:rPr>
        <w:t>产业园等生态文明建设样</w:t>
      </w:r>
      <w:r>
        <w:rPr>
          <w:spacing w:val="-13"/>
        </w:rPr>
        <w:t>板，并进行座谈，全面感受</w:t>
      </w:r>
      <w:proofErr w:type="gramStart"/>
      <w:r>
        <w:rPr>
          <w:spacing w:val="-13"/>
        </w:rPr>
        <w:t>无锡科创环境</w:t>
      </w:r>
      <w:proofErr w:type="gramEnd"/>
      <w:r>
        <w:rPr>
          <w:spacing w:val="-13"/>
        </w:rPr>
        <w:t>；参观院士实验室、产</w:t>
      </w:r>
      <w:r>
        <w:rPr>
          <w:spacing w:val="-4"/>
        </w:rPr>
        <w:t>业基地并与院士专家交流。</w:t>
      </w:r>
    </w:p>
    <w:p w:rsidR="00981DC1" w:rsidRDefault="002563C9">
      <w:pPr>
        <w:pStyle w:val="a3"/>
        <w:spacing w:line="396" w:lineRule="exact"/>
      </w:pPr>
      <w:r>
        <w:t>联 系 人：夏晓冬</w:t>
      </w:r>
    </w:p>
    <w:p w:rsidR="00981DC1" w:rsidRDefault="002563C9">
      <w:pPr>
        <w:pStyle w:val="a3"/>
        <w:spacing w:before="164"/>
      </w:pPr>
      <w:r>
        <w:t>联系电话：025-86670806，18115624035</w:t>
      </w:r>
    </w:p>
    <w:p w:rsidR="00981DC1" w:rsidRDefault="00981DC1">
      <w:pPr>
        <w:sectPr w:rsidR="00981DC1">
          <w:pgSz w:w="11910" w:h="16840"/>
          <w:pgMar w:top="1580" w:right="820" w:bottom="1880" w:left="940" w:header="0" w:footer="1681" w:gutter="0"/>
          <w:cols w:space="720"/>
        </w:sectPr>
      </w:pPr>
    </w:p>
    <w:p w:rsidR="00981DC1" w:rsidRDefault="00981DC1">
      <w:pPr>
        <w:pStyle w:val="a3"/>
        <w:spacing w:before="6"/>
        <w:ind w:left="0"/>
        <w:rPr>
          <w:sz w:val="14"/>
        </w:rPr>
      </w:pPr>
    </w:p>
    <w:p w:rsidR="00981DC1" w:rsidRDefault="002563C9">
      <w:pPr>
        <w:pStyle w:val="a3"/>
        <w:spacing w:before="56"/>
        <w:rPr>
          <w:rFonts w:ascii="黑体" w:eastAsia="黑体"/>
        </w:rPr>
      </w:pPr>
      <w:r>
        <w:rPr>
          <w:rFonts w:ascii="黑体" w:eastAsia="黑体" w:hint="eastAsia"/>
        </w:rPr>
        <w:t>第 4 期 天津市科协党校班</w:t>
      </w:r>
    </w:p>
    <w:p w:rsidR="00981DC1" w:rsidRDefault="002563C9">
      <w:pPr>
        <w:pStyle w:val="a3"/>
        <w:spacing w:before="172"/>
      </w:pPr>
      <w:r>
        <w:t>时间：7 月上旬，为期 5 天</w:t>
      </w:r>
    </w:p>
    <w:p w:rsidR="00981DC1" w:rsidRDefault="002563C9">
      <w:pPr>
        <w:pStyle w:val="a3"/>
        <w:spacing w:before="171" w:line="340" w:lineRule="auto"/>
        <w:ind w:right="3735"/>
      </w:pPr>
      <w:r>
        <w:t>地点：天津市，天津科技工作者之家承办单位：天津市科协</w:t>
      </w:r>
    </w:p>
    <w:p w:rsidR="00981DC1" w:rsidRDefault="002563C9">
      <w:pPr>
        <w:pStyle w:val="a3"/>
        <w:spacing w:line="340" w:lineRule="auto"/>
        <w:ind w:left="649" w:right="493" w:firstLine="638"/>
      </w:pPr>
      <w:r>
        <w:rPr>
          <w:spacing w:val="-12"/>
        </w:rPr>
        <w:t>特色内容：围绕人工智能、生物医药、新能源等领域，走访天津滨海高新技术产业开发区高新企业和科普基地，调研潮白河</w:t>
      </w:r>
      <w:r>
        <w:rPr>
          <w:spacing w:val="-13"/>
        </w:rPr>
        <w:t>国家湿地生态文明建设及海河水域治理与保护，学</w:t>
      </w:r>
      <w:proofErr w:type="gramStart"/>
      <w:r>
        <w:rPr>
          <w:spacing w:val="-13"/>
        </w:rPr>
        <w:t>习习近</w:t>
      </w:r>
      <w:proofErr w:type="gramEnd"/>
      <w:r>
        <w:rPr>
          <w:spacing w:val="-13"/>
        </w:rPr>
        <w:t>平总书记对天津发展提出的重要指示精神；走进天津觉悟社纪念馆、天</w:t>
      </w:r>
      <w:r>
        <w:rPr>
          <w:spacing w:val="-7"/>
        </w:rPr>
        <w:t xml:space="preserve">津杨柳青博物馆等爱国主义教育基地，参观天津市科协会史馆， </w:t>
      </w:r>
      <w:r>
        <w:rPr>
          <w:spacing w:val="-13"/>
        </w:rPr>
        <w:t>感悟科学家精神；参观海河实验室、国家超级计算天津中心，体验大型科技基础设施和重大科研平台；与“院士讲堂”的院士交</w:t>
      </w:r>
      <w:r>
        <w:rPr>
          <w:spacing w:val="-22"/>
        </w:rPr>
        <w:t>流科技工作者如何做好科普；与青年企业家交流座谈，</w:t>
      </w:r>
      <w:proofErr w:type="gramStart"/>
      <w:r>
        <w:rPr>
          <w:spacing w:val="-22"/>
        </w:rPr>
        <w:t>共商科创</w:t>
      </w:r>
      <w:proofErr w:type="gramEnd"/>
      <w:r>
        <w:rPr>
          <w:spacing w:val="-22"/>
        </w:rPr>
        <w:t>。</w:t>
      </w:r>
    </w:p>
    <w:p w:rsidR="00981DC1" w:rsidRDefault="002563C9">
      <w:pPr>
        <w:pStyle w:val="a3"/>
        <w:spacing w:line="391" w:lineRule="exact"/>
      </w:pPr>
      <w:r>
        <w:t>联 系 人：施琳</w:t>
      </w:r>
      <w:proofErr w:type="gramStart"/>
      <w:r>
        <w:t>琳</w:t>
      </w:r>
      <w:proofErr w:type="gramEnd"/>
    </w:p>
    <w:p w:rsidR="00981DC1" w:rsidRDefault="002563C9">
      <w:pPr>
        <w:pStyle w:val="a3"/>
        <w:spacing w:before="168"/>
      </w:pPr>
      <w:r>
        <w:t>联系电话：13652111258</w:t>
      </w:r>
    </w:p>
    <w:p w:rsidR="00981DC1" w:rsidRDefault="00981DC1">
      <w:pPr>
        <w:pStyle w:val="a3"/>
        <w:ind w:left="0"/>
      </w:pPr>
    </w:p>
    <w:p w:rsidR="00981DC1" w:rsidRDefault="00981DC1">
      <w:pPr>
        <w:pStyle w:val="a3"/>
        <w:spacing w:before="9"/>
        <w:ind w:left="0"/>
        <w:rPr>
          <w:sz w:val="26"/>
        </w:rPr>
      </w:pPr>
    </w:p>
    <w:p w:rsidR="00981DC1" w:rsidRDefault="002563C9">
      <w:pPr>
        <w:pStyle w:val="a3"/>
        <w:rPr>
          <w:rFonts w:ascii="黑体" w:eastAsia="黑体"/>
        </w:rPr>
      </w:pPr>
      <w:r>
        <w:rPr>
          <w:rFonts w:ascii="黑体" w:eastAsia="黑体" w:hint="eastAsia"/>
        </w:rPr>
        <w:t>第 5 期 浙江省科协党校班</w:t>
      </w:r>
    </w:p>
    <w:p w:rsidR="00981DC1" w:rsidRDefault="002563C9">
      <w:pPr>
        <w:pStyle w:val="a3"/>
        <w:spacing w:before="171"/>
      </w:pPr>
      <w:r>
        <w:t>时间：7月中旬，为期5天</w:t>
      </w:r>
    </w:p>
    <w:p w:rsidR="00981DC1" w:rsidRDefault="002563C9">
      <w:pPr>
        <w:pStyle w:val="a3"/>
        <w:spacing w:before="171"/>
      </w:pPr>
      <w:r>
        <w:t>地点：浙江杭州，浙江省委党校</w:t>
      </w:r>
    </w:p>
    <w:p w:rsidR="00981DC1" w:rsidRDefault="002563C9">
      <w:pPr>
        <w:pStyle w:val="a3"/>
        <w:spacing w:before="166"/>
      </w:pPr>
      <w:r>
        <w:t>承办单位：浙江省科协，浙江省委党校</w:t>
      </w:r>
    </w:p>
    <w:p w:rsidR="00981DC1" w:rsidRDefault="002563C9">
      <w:pPr>
        <w:pStyle w:val="a3"/>
        <w:spacing w:before="171" w:line="340" w:lineRule="auto"/>
        <w:ind w:left="649" w:right="531" w:firstLine="638"/>
      </w:pPr>
      <w:r>
        <w:t>特色内容：围绕新材料、互联网+、生命健康领域，参观</w:t>
      </w:r>
      <w:proofErr w:type="gramStart"/>
      <w:r>
        <w:t>海康威视等</w:t>
      </w:r>
      <w:proofErr w:type="gramEnd"/>
      <w:r>
        <w:t>高新技术园区、企业，西溪湿地等生态文明建设样板， 学习浙江省委党校特色课程，感受习近平新时代中国特色社会主</w:t>
      </w:r>
    </w:p>
    <w:p w:rsidR="00981DC1" w:rsidRDefault="00981DC1">
      <w:pPr>
        <w:spacing w:line="340" w:lineRule="auto"/>
        <w:sectPr w:rsidR="00981DC1">
          <w:pgSz w:w="11910" w:h="16840"/>
          <w:pgMar w:top="1580" w:right="820" w:bottom="1880" w:left="940" w:header="0" w:footer="1681" w:gutter="0"/>
          <w:cols w:space="720"/>
        </w:sectPr>
      </w:pPr>
    </w:p>
    <w:p w:rsidR="00981DC1" w:rsidRDefault="00981DC1">
      <w:pPr>
        <w:pStyle w:val="a3"/>
        <w:spacing w:before="6"/>
        <w:ind w:left="0"/>
        <w:rPr>
          <w:sz w:val="14"/>
        </w:rPr>
      </w:pPr>
    </w:p>
    <w:p w:rsidR="00981DC1" w:rsidRDefault="002563C9">
      <w:pPr>
        <w:pStyle w:val="a3"/>
        <w:spacing w:before="56" w:line="340" w:lineRule="auto"/>
        <w:ind w:left="649" w:right="489"/>
      </w:pPr>
      <w:proofErr w:type="gramStart"/>
      <w:r>
        <w:rPr>
          <w:spacing w:val="-12"/>
        </w:rPr>
        <w:t>义思想</w:t>
      </w:r>
      <w:proofErr w:type="gramEnd"/>
      <w:r>
        <w:rPr>
          <w:spacing w:val="-12"/>
        </w:rPr>
        <w:t>在浙江大地的生动实践；参观之江实验室、西湖实验室等</w:t>
      </w:r>
      <w:r>
        <w:rPr>
          <w:spacing w:val="3"/>
        </w:rPr>
        <w:t>重点实验室并进行座谈，体验大型科技基础设施和重大科研平</w:t>
      </w:r>
      <w:r>
        <w:rPr>
          <w:spacing w:val="-11"/>
        </w:rPr>
        <w:t>台；参观钱学森故居等科学家精神培育基地，感受大家风范，激</w:t>
      </w:r>
      <w:r>
        <w:rPr>
          <w:spacing w:val="-22"/>
        </w:rPr>
        <w:t xml:space="preserve">发自立自强信心；参加科学家和青年企业家交流座谈，交流思想， </w:t>
      </w:r>
      <w:r>
        <w:rPr>
          <w:spacing w:val="-2"/>
        </w:rPr>
        <w:t>启迪创新。</w:t>
      </w:r>
    </w:p>
    <w:p w:rsidR="00981DC1" w:rsidRDefault="002563C9">
      <w:pPr>
        <w:pStyle w:val="a3"/>
        <w:spacing w:line="404" w:lineRule="exact"/>
      </w:pPr>
      <w:r>
        <w:t>联 系 人：</w:t>
      </w:r>
      <w:proofErr w:type="gramStart"/>
      <w:r>
        <w:t>陈舒琪</w:t>
      </w:r>
      <w:proofErr w:type="gramEnd"/>
    </w:p>
    <w:p w:rsidR="00981DC1" w:rsidRDefault="002563C9">
      <w:pPr>
        <w:pStyle w:val="a3"/>
        <w:spacing w:before="166"/>
      </w:pPr>
      <w:r>
        <w:t>联系电话：0571-85177781，17816890843</w:t>
      </w:r>
    </w:p>
    <w:p w:rsidR="00981DC1" w:rsidRDefault="00981DC1">
      <w:pPr>
        <w:pStyle w:val="a3"/>
        <w:ind w:left="0"/>
      </w:pPr>
    </w:p>
    <w:p w:rsidR="00981DC1" w:rsidRDefault="00981DC1">
      <w:pPr>
        <w:pStyle w:val="a3"/>
        <w:spacing w:before="9"/>
        <w:ind w:left="0"/>
        <w:rPr>
          <w:sz w:val="26"/>
        </w:rPr>
      </w:pPr>
    </w:p>
    <w:p w:rsidR="00981DC1" w:rsidRDefault="002563C9">
      <w:pPr>
        <w:pStyle w:val="a3"/>
        <w:rPr>
          <w:rFonts w:ascii="黑体" w:eastAsia="黑体"/>
        </w:rPr>
      </w:pPr>
      <w:r>
        <w:rPr>
          <w:rFonts w:ascii="黑体" w:eastAsia="黑体" w:hint="eastAsia"/>
        </w:rPr>
        <w:t>第 6 期 全国学会分校班（中国电子学会）</w:t>
      </w:r>
    </w:p>
    <w:p w:rsidR="00981DC1" w:rsidRDefault="002563C9">
      <w:pPr>
        <w:pStyle w:val="a3"/>
        <w:spacing w:before="172" w:line="340" w:lineRule="auto"/>
        <w:ind w:right="5334"/>
      </w:pPr>
      <w:r>
        <w:t>时间：7月下旬，为期5天地点：陕西西安</w:t>
      </w:r>
    </w:p>
    <w:p w:rsidR="00981DC1" w:rsidRDefault="002563C9">
      <w:pPr>
        <w:pStyle w:val="a3"/>
        <w:spacing w:line="407" w:lineRule="exact"/>
      </w:pPr>
      <w:r>
        <w:t>承办单位：中国电子学会，陕西省科协</w:t>
      </w:r>
    </w:p>
    <w:p w:rsidR="00981DC1" w:rsidRDefault="002563C9">
      <w:pPr>
        <w:pStyle w:val="a3"/>
        <w:spacing w:before="166" w:line="340" w:lineRule="auto"/>
        <w:ind w:left="649" w:right="646" w:firstLine="638"/>
        <w:jc w:val="both"/>
      </w:pPr>
      <w:r>
        <w:rPr>
          <w:spacing w:val="-12"/>
        </w:rPr>
        <w:t>特色内容：围绕集成电路、嵌入式系统、</w:t>
      </w:r>
      <w:proofErr w:type="gramStart"/>
      <w:r>
        <w:rPr>
          <w:spacing w:val="-12"/>
        </w:rPr>
        <w:t>医</w:t>
      </w:r>
      <w:proofErr w:type="gramEnd"/>
      <w:r>
        <w:rPr>
          <w:spacing w:val="-12"/>
        </w:rPr>
        <w:t>工交叉领域，参</w:t>
      </w:r>
      <w:r>
        <w:rPr>
          <w:spacing w:val="-15"/>
        </w:rPr>
        <w:t>观相关高新技术园区、企业，与青年企业家交流座谈，激发创新</w:t>
      </w:r>
      <w:r>
        <w:rPr>
          <w:spacing w:val="-13"/>
        </w:rPr>
        <w:t>合作；参观西安交通大学西迁博物馆等红色教育基地，学习西</w:t>
      </w:r>
      <w:proofErr w:type="gramStart"/>
      <w:r>
        <w:rPr>
          <w:spacing w:val="-13"/>
        </w:rPr>
        <w:t>迁</w:t>
      </w:r>
      <w:r>
        <w:rPr>
          <w:spacing w:val="-14"/>
        </w:rPr>
        <w:t>精神</w:t>
      </w:r>
      <w:proofErr w:type="gramEnd"/>
      <w:r>
        <w:rPr>
          <w:spacing w:val="-14"/>
        </w:rPr>
        <w:t>在新时代的重要意义；学习国家自然科学基金委员会信息学</w:t>
      </w:r>
      <w:r>
        <w:rPr>
          <w:spacing w:val="-13"/>
        </w:rPr>
        <w:t>部相关项目分析报告，探讨研究布局；探讨电子信息领域前沿布</w:t>
      </w:r>
      <w:r>
        <w:rPr>
          <w:spacing w:val="3"/>
        </w:rPr>
        <w:t>局和方向及人才成长的困难和需求；组织青年科技领军人才沙</w:t>
      </w:r>
      <w:r>
        <w:rPr>
          <w:spacing w:val="-2"/>
        </w:rPr>
        <w:t>龙，交流思想，增进合作。</w:t>
      </w:r>
    </w:p>
    <w:p w:rsidR="00981DC1" w:rsidRDefault="002563C9">
      <w:pPr>
        <w:pStyle w:val="a3"/>
        <w:spacing w:line="396" w:lineRule="exact"/>
      </w:pPr>
      <w:r>
        <w:t>联 系 人：王天慧</w:t>
      </w:r>
    </w:p>
    <w:p w:rsidR="00981DC1" w:rsidRDefault="002563C9">
      <w:pPr>
        <w:pStyle w:val="a3"/>
        <w:spacing w:before="171"/>
      </w:pPr>
      <w:r>
        <w:t>联系电话：010-68600742，18306085756</w:t>
      </w:r>
    </w:p>
    <w:p w:rsidR="00981DC1" w:rsidRDefault="00981DC1">
      <w:pPr>
        <w:sectPr w:rsidR="00981DC1">
          <w:pgSz w:w="11910" w:h="16840"/>
          <w:pgMar w:top="1580" w:right="820" w:bottom="1880" w:left="940" w:header="0" w:footer="1681" w:gutter="0"/>
          <w:cols w:space="720"/>
        </w:sectPr>
      </w:pPr>
    </w:p>
    <w:p w:rsidR="00981DC1" w:rsidRDefault="00981DC1">
      <w:pPr>
        <w:pStyle w:val="a3"/>
        <w:spacing w:before="6"/>
        <w:ind w:left="0"/>
        <w:rPr>
          <w:sz w:val="14"/>
        </w:rPr>
      </w:pPr>
    </w:p>
    <w:p w:rsidR="00981DC1" w:rsidRDefault="002563C9">
      <w:pPr>
        <w:pStyle w:val="a3"/>
        <w:spacing w:before="56"/>
        <w:rPr>
          <w:rFonts w:ascii="黑体" w:eastAsia="黑体"/>
        </w:rPr>
      </w:pPr>
      <w:r>
        <w:rPr>
          <w:rFonts w:ascii="黑体" w:eastAsia="黑体" w:hint="eastAsia"/>
        </w:rPr>
        <w:t>第 7 期 全国学会分校班（中国林学会）</w:t>
      </w:r>
    </w:p>
    <w:p w:rsidR="00981DC1" w:rsidRDefault="002563C9">
      <w:pPr>
        <w:pStyle w:val="a3"/>
        <w:spacing w:before="172" w:line="340" w:lineRule="auto"/>
        <w:ind w:right="5094"/>
      </w:pPr>
      <w:r>
        <w:t>时间：8</w:t>
      </w:r>
      <w:r>
        <w:rPr>
          <w:spacing w:val="-21"/>
        </w:rPr>
        <w:t xml:space="preserve"> 月上旬，为期 </w:t>
      </w:r>
      <w:r>
        <w:t>5</w:t>
      </w:r>
      <w:r>
        <w:rPr>
          <w:spacing w:val="-49"/>
        </w:rPr>
        <w:t xml:space="preserve"> 天</w:t>
      </w:r>
      <w:r>
        <w:rPr>
          <w:spacing w:val="-3"/>
        </w:rPr>
        <w:t>地点：浙江安吉县</w:t>
      </w:r>
    </w:p>
    <w:p w:rsidR="00981DC1" w:rsidRDefault="002563C9">
      <w:pPr>
        <w:pStyle w:val="a3"/>
        <w:spacing w:line="340" w:lineRule="auto"/>
        <w:ind w:right="650"/>
      </w:pPr>
      <w:r>
        <w:rPr>
          <w:spacing w:val="-14"/>
        </w:rPr>
        <w:t>承办单位：中国林学会，浙江省政协农业与农村工作委员会</w:t>
      </w:r>
      <w:r>
        <w:rPr>
          <w:spacing w:val="-12"/>
        </w:rPr>
        <w:t>特色内容：围绕绿色发展、助力乡村振兴、服务“双碳”目</w:t>
      </w:r>
    </w:p>
    <w:p w:rsidR="00981DC1" w:rsidRDefault="002563C9">
      <w:pPr>
        <w:pStyle w:val="a3"/>
        <w:spacing w:line="408" w:lineRule="exact"/>
        <w:ind w:left="649"/>
      </w:pPr>
      <w:r>
        <w:rPr>
          <w:spacing w:val="-13"/>
        </w:rPr>
        <w:t>标等领域，参观“绿水青山就是金山银山”的科学论断起源地—</w:t>
      </w:r>
    </w:p>
    <w:p w:rsidR="00981DC1" w:rsidRDefault="002563C9">
      <w:pPr>
        <w:pStyle w:val="a3"/>
        <w:spacing w:before="163" w:line="340" w:lineRule="auto"/>
        <w:ind w:left="649" w:right="645"/>
        <w:jc w:val="both"/>
      </w:pPr>
      <w:r>
        <w:rPr>
          <w:spacing w:val="-14"/>
        </w:rPr>
        <w:t>—浙江余村，调研中国竹子博物馆，感受习近平生态文明思想在</w:t>
      </w:r>
      <w:r>
        <w:rPr>
          <w:spacing w:val="-13"/>
        </w:rPr>
        <w:t>浙江大地的生动实践；参观梁希博物馆，感悟科学家精神；与院</w:t>
      </w:r>
      <w:r>
        <w:rPr>
          <w:spacing w:val="-12"/>
        </w:rPr>
        <w:t>士座谈交流，深化对生态文明的认识；与企业家交流，聚焦“双</w:t>
      </w:r>
      <w:r>
        <w:rPr>
          <w:spacing w:val="-5"/>
        </w:rPr>
        <w:t>碳”产业与技术发展趋势、</w:t>
      </w:r>
      <w:proofErr w:type="gramStart"/>
      <w:r>
        <w:rPr>
          <w:spacing w:val="-5"/>
        </w:rPr>
        <w:t>碳汇交易</w:t>
      </w:r>
      <w:proofErr w:type="gramEnd"/>
      <w:r>
        <w:rPr>
          <w:spacing w:val="-5"/>
        </w:rPr>
        <w:t>前景等。</w:t>
      </w:r>
    </w:p>
    <w:p w:rsidR="00981DC1" w:rsidRDefault="002563C9">
      <w:pPr>
        <w:pStyle w:val="a3"/>
        <w:spacing w:line="405" w:lineRule="exact"/>
      </w:pPr>
      <w:r>
        <w:t>联 系 人：郭建斌、李平</w:t>
      </w:r>
    </w:p>
    <w:p w:rsidR="00981DC1" w:rsidRDefault="002563C9">
      <w:pPr>
        <w:pStyle w:val="a3"/>
        <w:spacing w:before="171"/>
      </w:pPr>
      <w:r>
        <w:t>联系电话：010-62889737，18518162001</w:t>
      </w:r>
    </w:p>
    <w:p w:rsidR="00981DC1" w:rsidRDefault="00981DC1">
      <w:pPr>
        <w:pStyle w:val="a3"/>
        <w:ind w:left="0"/>
      </w:pPr>
    </w:p>
    <w:p w:rsidR="00981DC1" w:rsidRDefault="00981DC1">
      <w:pPr>
        <w:pStyle w:val="a3"/>
        <w:spacing w:before="4"/>
        <w:ind w:left="0"/>
        <w:rPr>
          <w:sz w:val="26"/>
        </w:rPr>
      </w:pPr>
    </w:p>
    <w:p w:rsidR="00981DC1" w:rsidRDefault="002563C9">
      <w:pPr>
        <w:pStyle w:val="a3"/>
        <w:rPr>
          <w:rFonts w:ascii="黑体" w:eastAsia="黑体"/>
        </w:rPr>
      </w:pPr>
      <w:r>
        <w:rPr>
          <w:rFonts w:ascii="黑体" w:eastAsia="黑体" w:hint="eastAsia"/>
        </w:rPr>
        <w:t>第 8 期 全国学会分校班（中国汽车工程学会）</w:t>
      </w:r>
    </w:p>
    <w:p w:rsidR="00981DC1" w:rsidRDefault="002563C9">
      <w:pPr>
        <w:pStyle w:val="a3"/>
        <w:spacing w:before="171" w:line="340" w:lineRule="auto"/>
        <w:ind w:right="5334"/>
      </w:pPr>
      <w:r>
        <w:t>时间：8月中旬，为期5天地点：重庆市</w:t>
      </w:r>
    </w:p>
    <w:p w:rsidR="00981DC1" w:rsidRDefault="002563C9">
      <w:pPr>
        <w:pStyle w:val="a3"/>
        <w:spacing w:line="340" w:lineRule="auto"/>
        <w:ind w:left="649" w:right="650" w:firstLine="638"/>
      </w:pPr>
      <w:r>
        <w:rPr>
          <w:spacing w:val="-13"/>
        </w:rPr>
        <w:t>承办单位：中国汽车工程学会，重庆市科协，重庆高新技术</w:t>
      </w:r>
      <w:r>
        <w:rPr>
          <w:spacing w:val="-5"/>
        </w:rPr>
        <w:t>产业开发区，重庆长安汽车股份有限公司</w:t>
      </w:r>
    </w:p>
    <w:p w:rsidR="00981DC1" w:rsidRDefault="002563C9">
      <w:pPr>
        <w:pStyle w:val="a3"/>
        <w:spacing w:line="340" w:lineRule="auto"/>
        <w:ind w:left="649" w:right="643" w:firstLine="638"/>
        <w:jc w:val="both"/>
      </w:pPr>
      <w:r>
        <w:rPr>
          <w:spacing w:val="-13"/>
        </w:rPr>
        <w:t>特色内容：围绕数字经济发展，芯片产业展望，智能网联汽车关键技术与智慧城市探索等内容展开研讨教学，参观重庆高新</w:t>
      </w:r>
      <w:r>
        <w:rPr>
          <w:spacing w:val="-14"/>
        </w:rPr>
        <w:t>技术产业开发区，重庆长安汽车股份有限公司等企业发展建设样</w:t>
      </w:r>
      <w:r>
        <w:rPr>
          <w:spacing w:val="-13"/>
        </w:rPr>
        <w:t>板，与青年企业家面对面座谈，交流思想，启迪创新；围绕重庆</w:t>
      </w:r>
    </w:p>
    <w:p w:rsidR="00981DC1" w:rsidRDefault="00981DC1">
      <w:pPr>
        <w:spacing w:line="340" w:lineRule="auto"/>
        <w:jc w:val="both"/>
        <w:sectPr w:rsidR="00981DC1">
          <w:pgSz w:w="11910" w:h="16840"/>
          <w:pgMar w:top="1580" w:right="820" w:bottom="1880" w:left="940" w:header="0" w:footer="1681" w:gutter="0"/>
          <w:cols w:space="720"/>
        </w:sectPr>
      </w:pPr>
    </w:p>
    <w:p w:rsidR="00981DC1" w:rsidRDefault="00981DC1">
      <w:pPr>
        <w:pStyle w:val="a3"/>
        <w:spacing w:before="6"/>
        <w:ind w:left="0"/>
        <w:rPr>
          <w:sz w:val="14"/>
        </w:rPr>
      </w:pPr>
    </w:p>
    <w:p w:rsidR="00981DC1" w:rsidRDefault="002563C9">
      <w:pPr>
        <w:pStyle w:val="a3"/>
        <w:spacing w:before="56" w:line="340" w:lineRule="auto"/>
        <w:ind w:left="649" w:right="529"/>
      </w:pPr>
      <w:r>
        <w:rPr>
          <w:spacing w:val="-6"/>
        </w:rPr>
        <w:t>改革发展实践，深入学</w:t>
      </w:r>
      <w:proofErr w:type="gramStart"/>
      <w:r>
        <w:rPr>
          <w:spacing w:val="-6"/>
        </w:rPr>
        <w:t>习习近</w:t>
      </w:r>
      <w:proofErr w:type="gramEnd"/>
      <w:r>
        <w:rPr>
          <w:spacing w:val="-6"/>
        </w:rPr>
        <w:t xml:space="preserve">平新时代中国特色社会主义思想； </w:t>
      </w:r>
      <w:r>
        <w:rPr>
          <w:spacing w:val="-12"/>
        </w:rPr>
        <w:t>参观重庆红岩革命纪念馆，开展红色主题教育，激发自立自强信</w:t>
      </w:r>
      <w:r>
        <w:rPr>
          <w:spacing w:val="-14"/>
        </w:rPr>
        <w:t>心；与院士专家交流，从老一辈科学家的奋斗经历中汲取奋进力量，心怀“国之大者”，弘扬科学家精神，当好高水平科技自立自强排头兵；参观中国国际智能产业博览会并进行交流讨论，体</w:t>
      </w:r>
      <w:r>
        <w:rPr>
          <w:spacing w:val="-9"/>
        </w:rPr>
        <w:t>验大型国际会议平台科研氛围并加快青年科学家的国际化成长。</w:t>
      </w:r>
    </w:p>
    <w:p w:rsidR="00981DC1" w:rsidRDefault="002563C9">
      <w:pPr>
        <w:pStyle w:val="a3"/>
        <w:spacing w:line="398" w:lineRule="exact"/>
      </w:pPr>
      <w:r>
        <w:t>联 系 人：佟蕊</w:t>
      </w:r>
    </w:p>
    <w:p w:rsidR="00981DC1" w:rsidRDefault="002563C9">
      <w:pPr>
        <w:pStyle w:val="a3"/>
        <w:spacing w:before="172"/>
      </w:pPr>
      <w:r>
        <w:t>联系电话：010-50911064，13426237624</w:t>
      </w:r>
    </w:p>
    <w:p w:rsidR="00981DC1" w:rsidRDefault="00981DC1">
      <w:pPr>
        <w:pStyle w:val="a3"/>
        <w:ind w:left="0"/>
      </w:pPr>
    </w:p>
    <w:p w:rsidR="00981DC1" w:rsidRDefault="00981DC1">
      <w:pPr>
        <w:pStyle w:val="a3"/>
        <w:spacing w:before="8"/>
        <w:ind w:left="0"/>
        <w:rPr>
          <w:sz w:val="26"/>
        </w:rPr>
      </w:pPr>
    </w:p>
    <w:p w:rsidR="00981DC1" w:rsidRDefault="002563C9">
      <w:pPr>
        <w:pStyle w:val="a3"/>
        <w:spacing w:before="1"/>
        <w:rPr>
          <w:rFonts w:ascii="黑体" w:eastAsia="黑体"/>
        </w:rPr>
      </w:pPr>
      <w:r>
        <w:rPr>
          <w:rFonts w:ascii="黑体" w:eastAsia="黑体" w:hint="eastAsia"/>
        </w:rPr>
        <w:t>第 9 期 全国学会分校班（中国细胞生物学学会）</w:t>
      </w:r>
    </w:p>
    <w:p w:rsidR="00981DC1" w:rsidRDefault="002563C9">
      <w:pPr>
        <w:pStyle w:val="a3"/>
        <w:spacing w:before="170" w:line="340" w:lineRule="auto"/>
        <w:ind w:right="5334"/>
      </w:pPr>
      <w:r>
        <w:t>时间：8月下旬，为期5天地点：上海市</w:t>
      </w:r>
    </w:p>
    <w:p w:rsidR="00981DC1" w:rsidRDefault="002563C9">
      <w:pPr>
        <w:pStyle w:val="a3"/>
        <w:spacing w:line="403" w:lineRule="exact"/>
      </w:pPr>
      <w:r>
        <w:t>承办单位：中国细胞生物学学会，上海市科协</w:t>
      </w:r>
    </w:p>
    <w:p w:rsidR="00981DC1" w:rsidRDefault="002563C9">
      <w:pPr>
        <w:pStyle w:val="a3"/>
        <w:spacing w:before="171" w:line="338" w:lineRule="auto"/>
        <w:ind w:left="649" w:right="531" w:firstLine="638"/>
        <w:jc w:val="both"/>
      </w:pPr>
      <w:r>
        <w:rPr>
          <w:spacing w:val="-12"/>
        </w:rPr>
        <w:t>特色内容：以生命科学领域的青年科学家为主，到张江高科</w:t>
      </w:r>
      <w:r>
        <w:rPr>
          <w:spacing w:val="3"/>
        </w:rPr>
        <w:t>技园区的科技创新企业考察座谈，搭建科学家和企业的沟通平</w:t>
      </w:r>
      <w:r>
        <w:rPr>
          <w:spacing w:val="-13"/>
        </w:rPr>
        <w:t>台；探访上海“一大”会址，并邀请建筑专家解读红色建筑，开</w:t>
      </w:r>
      <w:r>
        <w:rPr>
          <w:spacing w:val="-14"/>
        </w:rPr>
        <w:t>展沉浸式体验；邀请国际关系专家作国际形势讲座，激发爱国主</w:t>
      </w:r>
      <w:r>
        <w:rPr>
          <w:spacing w:val="-15"/>
        </w:rPr>
        <w:t>义情怀和科研攻关使命；邀请心理学专家开设“心理压力调节与</w:t>
      </w:r>
      <w:r>
        <w:rPr>
          <w:spacing w:val="-9"/>
        </w:rPr>
        <w:t>沟通”课程，帮助青年科研人员排解科研压力，促进心理健康。</w:t>
      </w:r>
    </w:p>
    <w:p w:rsidR="00981DC1" w:rsidRDefault="002563C9">
      <w:pPr>
        <w:pStyle w:val="a3"/>
        <w:spacing w:before="13"/>
      </w:pPr>
      <w:r>
        <w:t>联 系 人：季艳</w:t>
      </w:r>
      <w:proofErr w:type="gramStart"/>
      <w:r>
        <w:t>艳</w:t>
      </w:r>
      <w:proofErr w:type="gramEnd"/>
    </w:p>
    <w:p w:rsidR="00981DC1" w:rsidRDefault="002563C9">
      <w:pPr>
        <w:pStyle w:val="a3"/>
        <w:spacing w:before="170"/>
      </w:pPr>
      <w:r>
        <w:t>联系电话：021-64221776，13636391874</w:t>
      </w:r>
    </w:p>
    <w:p w:rsidR="00981DC1" w:rsidRDefault="00981DC1">
      <w:pPr>
        <w:sectPr w:rsidR="00981DC1">
          <w:pgSz w:w="11910" w:h="16840"/>
          <w:pgMar w:top="1580" w:right="820" w:bottom="1880" w:left="940" w:header="0" w:footer="1681" w:gutter="0"/>
          <w:cols w:space="720"/>
        </w:sectPr>
      </w:pPr>
    </w:p>
    <w:p w:rsidR="00981DC1" w:rsidRDefault="00981DC1">
      <w:pPr>
        <w:pStyle w:val="a3"/>
        <w:spacing w:before="6"/>
        <w:ind w:left="0"/>
        <w:rPr>
          <w:sz w:val="14"/>
        </w:rPr>
      </w:pPr>
    </w:p>
    <w:p w:rsidR="00981DC1" w:rsidRDefault="002563C9">
      <w:pPr>
        <w:pStyle w:val="a3"/>
        <w:spacing w:before="56"/>
        <w:rPr>
          <w:rFonts w:ascii="黑体" w:eastAsia="黑体"/>
        </w:rPr>
      </w:pPr>
      <w:r>
        <w:rPr>
          <w:rFonts w:ascii="黑体" w:eastAsia="黑体" w:hint="eastAsia"/>
        </w:rPr>
        <w:t>第 10 期 中国女科技工作者协会党校班</w:t>
      </w:r>
    </w:p>
    <w:p w:rsidR="00981DC1" w:rsidRDefault="002563C9">
      <w:pPr>
        <w:pStyle w:val="a3"/>
        <w:spacing w:before="172"/>
      </w:pPr>
      <w:r>
        <w:t>时间：9月中旬，为期5天</w:t>
      </w:r>
    </w:p>
    <w:p w:rsidR="00981DC1" w:rsidRDefault="002563C9">
      <w:pPr>
        <w:pStyle w:val="a3"/>
        <w:spacing w:before="171"/>
      </w:pPr>
      <w:r>
        <w:t>地点：江苏省南京市，东南大学</w:t>
      </w:r>
    </w:p>
    <w:p w:rsidR="00981DC1" w:rsidRDefault="002563C9">
      <w:pPr>
        <w:pStyle w:val="a3"/>
        <w:spacing w:before="170"/>
      </w:pPr>
      <w:r>
        <w:t>承办单位：中国女科技工作者协会，东南大学</w:t>
      </w:r>
    </w:p>
    <w:p w:rsidR="00981DC1" w:rsidRDefault="002563C9">
      <w:pPr>
        <w:pStyle w:val="a3"/>
        <w:spacing w:before="172" w:line="340" w:lineRule="auto"/>
        <w:ind w:left="649" w:right="646" w:firstLine="638"/>
        <w:jc w:val="both"/>
      </w:pPr>
      <w:r>
        <w:rPr>
          <w:spacing w:val="-13"/>
        </w:rPr>
        <w:t>特色内容：深入学习领会习近平新时代中国特色社会主义思</w:t>
      </w:r>
      <w:r>
        <w:rPr>
          <w:spacing w:val="-14"/>
        </w:rPr>
        <w:t>想，重走南京人民大会堂、东南大学四牌楼校区西北隅的梅庵等</w:t>
      </w:r>
      <w:r>
        <w:rPr>
          <w:spacing w:val="-13"/>
        </w:rPr>
        <w:t>红色地标，从党在江苏的奋斗史中汲取智慧和力量；深入东南大</w:t>
      </w:r>
      <w:r>
        <w:rPr>
          <w:spacing w:val="3"/>
        </w:rPr>
        <w:t>学国家大学科技园在园企业考察调研，举办座谈会或产业对接</w:t>
      </w:r>
      <w:r>
        <w:rPr>
          <w:spacing w:val="-13"/>
        </w:rPr>
        <w:t>会，为女科学家了解企业和市场需求，推动科技创新和企业产业</w:t>
      </w:r>
      <w:r>
        <w:rPr>
          <w:spacing w:val="-14"/>
        </w:rPr>
        <w:t>转型升级牵线搭桥；举办院士面对面交流座谈会，传承科学家精</w:t>
      </w:r>
      <w:r>
        <w:rPr>
          <w:spacing w:val="-4"/>
        </w:rPr>
        <w:t>神，交流思想，启迪创新。</w:t>
      </w:r>
    </w:p>
    <w:p w:rsidR="00981DC1" w:rsidRDefault="002563C9">
      <w:pPr>
        <w:pStyle w:val="a3"/>
        <w:spacing w:line="396" w:lineRule="exact"/>
      </w:pPr>
      <w:r>
        <w:t>本班学员仅限女性。</w:t>
      </w:r>
    </w:p>
    <w:p w:rsidR="00981DC1" w:rsidRDefault="002563C9">
      <w:pPr>
        <w:pStyle w:val="a3"/>
        <w:spacing w:before="166"/>
      </w:pPr>
      <w:r>
        <w:t>联 系 人：孙明杉</w:t>
      </w:r>
    </w:p>
    <w:p w:rsidR="00981DC1" w:rsidRDefault="002563C9" w:rsidP="00A120CA">
      <w:pPr>
        <w:pStyle w:val="a3"/>
        <w:spacing w:before="171"/>
        <w:rPr>
          <w:sz w:val="28"/>
        </w:rPr>
      </w:pPr>
      <w:r>
        <w:t>联系电话：010-59872775，18500683907</w:t>
      </w:r>
      <w:bookmarkStart w:id="0" w:name="_GoBack"/>
      <w:bookmarkEnd w:id="0"/>
    </w:p>
    <w:sectPr w:rsidR="00981DC1">
      <w:pgSz w:w="11910" w:h="16840"/>
      <w:pgMar w:top="1580" w:right="820" w:bottom="1880" w:left="940" w:header="0" w:footer="16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AC" w:rsidRDefault="001325AC">
      <w:r>
        <w:separator/>
      </w:r>
    </w:p>
  </w:endnote>
  <w:endnote w:type="continuationSeparator" w:id="0">
    <w:p w:rsidR="001325AC" w:rsidRDefault="0013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小标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C1" w:rsidRDefault="001325A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45pt;margin-top:746.9pt;width:51pt;height:17.45pt;z-index:-252075008;mso-position-horizontal-relative:page;mso-position-vertical-relative:page" filled="f" stroked="f">
          <v:textbox inset="0,0,0,0">
            <w:txbxContent>
              <w:p w:rsidR="00981DC1" w:rsidRDefault="002563C9">
                <w:pPr>
                  <w:spacing w:line="347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>
                    <w:rFonts w:ascii="宋体" w:hAnsi="宋体"/>
                    <w:spacing w:val="-7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120CA">
                  <w:rPr>
                    <w:rFonts w:ascii="Times New Roman" w:hAnsi="Times New Roman"/>
                    <w:noProof/>
                    <w:sz w:val="28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C1" w:rsidRDefault="001325A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75pt;margin-top:746.9pt;width:51pt;height:17.45pt;z-index:-252073984;mso-position-horizontal-relative:page;mso-position-vertical-relative:page" filled="f" stroked="f">
          <v:textbox inset="0,0,0,0">
            <w:txbxContent>
              <w:p w:rsidR="00981DC1" w:rsidRDefault="002563C9">
                <w:pPr>
                  <w:spacing w:line="347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>
                    <w:rFonts w:ascii="宋体" w:hAnsi="宋体"/>
                    <w:spacing w:val="-7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120CA">
                  <w:rPr>
                    <w:rFonts w:ascii="Times New Roman" w:hAnsi="Times New Roman"/>
                    <w:noProof/>
                    <w:sz w:val="28"/>
                  </w:rPr>
                  <w:t>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AC" w:rsidRDefault="001325AC">
      <w:r>
        <w:separator/>
      </w:r>
    </w:p>
  </w:footnote>
  <w:footnote w:type="continuationSeparator" w:id="0">
    <w:p w:rsidR="001325AC" w:rsidRDefault="0013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DB5"/>
    <w:multiLevelType w:val="hybridMultilevel"/>
    <w:tmpl w:val="6DA8216E"/>
    <w:lvl w:ilvl="0" w:tplc="C7D6F4F2">
      <w:start w:val="1"/>
      <w:numFmt w:val="decimal"/>
      <w:lvlText w:val="%1."/>
      <w:lvlJc w:val="left"/>
      <w:pPr>
        <w:ind w:left="649" w:hanging="325"/>
        <w:jc w:val="left"/>
      </w:pPr>
      <w:rPr>
        <w:rFonts w:ascii="仿宋_GB2312" w:eastAsia="仿宋_GB2312" w:hAnsi="仿宋_GB2312" w:cs="仿宋_GB2312" w:hint="default"/>
        <w:spacing w:val="-3"/>
        <w:w w:val="100"/>
        <w:sz w:val="30"/>
        <w:szCs w:val="30"/>
        <w:lang w:val="zh-CN" w:eastAsia="zh-CN" w:bidi="zh-CN"/>
      </w:rPr>
    </w:lvl>
    <w:lvl w:ilvl="1" w:tplc="92FC7946">
      <w:numFmt w:val="bullet"/>
      <w:lvlText w:val="•"/>
      <w:lvlJc w:val="left"/>
      <w:pPr>
        <w:ind w:left="1590" w:hanging="325"/>
      </w:pPr>
      <w:rPr>
        <w:rFonts w:hint="default"/>
        <w:lang w:val="zh-CN" w:eastAsia="zh-CN" w:bidi="zh-CN"/>
      </w:rPr>
    </w:lvl>
    <w:lvl w:ilvl="2" w:tplc="1144A0F2">
      <w:numFmt w:val="bullet"/>
      <w:lvlText w:val="•"/>
      <w:lvlJc w:val="left"/>
      <w:pPr>
        <w:ind w:left="2541" w:hanging="325"/>
      </w:pPr>
      <w:rPr>
        <w:rFonts w:hint="default"/>
        <w:lang w:val="zh-CN" w:eastAsia="zh-CN" w:bidi="zh-CN"/>
      </w:rPr>
    </w:lvl>
    <w:lvl w:ilvl="3" w:tplc="D37847A4">
      <w:numFmt w:val="bullet"/>
      <w:lvlText w:val="•"/>
      <w:lvlJc w:val="left"/>
      <w:pPr>
        <w:ind w:left="3492" w:hanging="325"/>
      </w:pPr>
      <w:rPr>
        <w:rFonts w:hint="default"/>
        <w:lang w:val="zh-CN" w:eastAsia="zh-CN" w:bidi="zh-CN"/>
      </w:rPr>
    </w:lvl>
    <w:lvl w:ilvl="4" w:tplc="E31E77DC">
      <w:numFmt w:val="bullet"/>
      <w:lvlText w:val="•"/>
      <w:lvlJc w:val="left"/>
      <w:pPr>
        <w:ind w:left="4443" w:hanging="325"/>
      </w:pPr>
      <w:rPr>
        <w:rFonts w:hint="default"/>
        <w:lang w:val="zh-CN" w:eastAsia="zh-CN" w:bidi="zh-CN"/>
      </w:rPr>
    </w:lvl>
    <w:lvl w:ilvl="5" w:tplc="9252D81A">
      <w:numFmt w:val="bullet"/>
      <w:lvlText w:val="•"/>
      <w:lvlJc w:val="left"/>
      <w:pPr>
        <w:ind w:left="5394" w:hanging="325"/>
      </w:pPr>
      <w:rPr>
        <w:rFonts w:hint="default"/>
        <w:lang w:val="zh-CN" w:eastAsia="zh-CN" w:bidi="zh-CN"/>
      </w:rPr>
    </w:lvl>
    <w:lvl w:ilvl="6" w:tplc="06044840">
      <w:numFmt w:val="bullet"/>
      <w:lvlText w:val="•"/>
      <w:lvlJc w:val="left"/>
      <w:pPr>
        <w:ind w:left="6345" w:hanging="325"/>
      </w:pPr>
      <w:rPr>
        <w:rFonts w:hint="default"/>
        <w:lang w:val="zh-CN" w:eastAsia="zh-CN" w:bidi="zh-CN"/>
      </w:rPr>
    </w:lvl>
    <w:lvl w:ilvl="7" w:tplc="272C32B0">
      <w:numFmt w:val="bullet"/>
      <w:lvlText w:val="•"/>
      <w:lvlJc w:val="left"/>
      <w:pPr>
        <w:ind w:left="7296" w:hanging="325"/>
      </w:pPr>
      <w:rPr>
        <w:rFonts w:hint="default"/>
        <w:lang w:val="zh-CN" w:eastAsia="zh-CN" w:bidi="zh-CN"/>
      </w:rPr>
    </w:lvl>
    <w:lvl w:ilvl="8" w:tplc="0200028E">
      <w:numFmt w:val="bullet"/>
      <w:lvlText w:val="•"/>
      <w:lvlJc w:val="left"/>
      <w:pPr>
        <w:ind w:left="8247" w:hanging="325"/>
      </w:pPr>
      <w:rPr>
        <w:rFonts w:hint="default"/>
        <w:lang w:val="zh-CN" w:eastAsia="zh-CN" w:bidi="zh-CN"/>
      </w:rPr>
    </w:lvl>
  </w:abstractNum>
  <w:abstractNum w:abstractNumId="1">
    <w:nsid w:val="32081632"/>
    <w:multiLevelType w:val="hybridMultilevel"/>
    <w:tmpl w:val="7036207E"/>
    <w:lvl w:ilvl="0" w:tplc="F7287880">
      <w:numFmt w:val="bullet"/>
      <w:lvlText w:val=""/>
      <w:lvlJc w:val="left"/>
      <w:pPr>
        <w:ind w:left="325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CN" w:eastAsia="zh-CN" w:bidi="zh-CN"/>
      </w:rPr>
    </w:lvl>
    <w:lvl w:ilvl="1" w:tplc="2A64A414">
      <w:numFmt w:val="bullet"/>
      <w:lvlText w:val="•"/>
      <w:lvlJc w:val="left"/>
      <w:pPr>
        <w:ind w:left="992" w:hanging="216"/>
      </w:pPr>
      <w:rPr>
        <w:rFonts w:hint="default"/>
        <w:lang w:val="zh-CN" w:eastAsia="zh-CN" w:bidi="zh-CN"/>
      </w:rPr>
    </w:lvl>
    <w:lvl w:ilvl="2" w:tplc="018EF7B6">
      <w:numFmt w:val="bullet"/>
      <w:lvlText w:val="•"/>
      <w:lvlJc w:val="left"/>
      <w:pPr>
        <w:ind w:left="1664" w:hanging="216"/>
      </w:pPr>
      <w:rPr>
        <w:rFonts w:hint="default"/>
        <w:lang w:val="zh-CN" w:eastAsia="zh-CN" w:bidi="zh-CN"/>
      </w:rPr>
    </w:lvl>
    <w:lvl w:ilvl="3" w:tplc="B2144AE0">
      <w:numFmt w:val="bullet"/>
      <w:lvlText w:val="•"/>
      <w:lvlJc w:val="left"/>
      <w:pPr>
        <w:ind w:left="2336" w:hanging="216"/>
      </w:pPr>
      <w:rPr>
        <w:rFonts w:hint="default"/>
        <w:lang w:val="zh-CN" w:eastAsia="zh-CN" w:bidi="zh-CN"/>
      </w:rPr>
    </w:lvl>
    <w:lvl w:ilvl="4" w:tplc="F5380D8E">
      <w:numFmt w:val="bullet"/>
      <w:lvlText w:val="•"/>
      <w:lvlJc w:val="left"/>
      <w:pPr>
        <w:ind w:left="3008" w:hanging="216"/>
      </w:pPr>
      <w:rPr>
        <w:rFonts w:hint="default"/>
        <w:lang w:val="zh-CN" w:eastAsia="zh-CN" w:bidi="zh-CN"/>
      </w:rPr>
    </w:lvl>
    <w:lvl w:ilvl="5" w:tplc="41E8F536">
      <w:numFmt w:val="bullet"/>
      <w:lvlText w:val="•"/>
      <w:lvlJc w:val="left"/>
      <w:pPr>
        <w:ind w:left="3681" w:hanging="216"/>
      </w:pPr>
      <w:rPr>
        <w:rFonts w:hint="default"/>
        <w:lang w:val="zh-CN" w:eastAsia="zh-CN" w:bidi="zh-CN"/>
      </w:rPr>
    </w:lvl>
    <w:lvl w:ilvl="6" w:tplc="AC8620D6">
      <w:numFmt w:val="bullet"/>
      <w:lvlText w:val="•"/>
      <w:lvlJc w:val="left"/>
      <w:pPr>
        <w:ind w:left="4353" w:hanging="216"/>
      </w:pPr>
      <w:rPr>
        <w:rFonts w:hint="default"/>
        <w:lang w:val="zh-CN" w:eastAsia="zh-CN" w:bidi="zh-CN"/>
      </w:rPr>
    </w:lvl>
    <w:lvl w:ilvl="7" w:tplc="12EC4B8A">
      <w:numFmt w:val="bullet"/>
      <w:lvlText w:val="•"/>
      <w:lvlJc w:val="left"/>
      <w:pPr>
        <w:ind w:left="5025" w:hanging="216"/>
      </w:pPr>
      <w:rPr>
        <w:rFonts w:hint="default"/>
        <w:lang w:val="zh-CN" w:eastAsia="zh-CN" w:bidi="zh-CN"/>
      </w:rPr>
    </w:lvl>
    <w:lvl w:ilvl="8" w:tplc="4F14260A">
      <w:numFmt w:val="bullet"/>
      <w:lvlText w:val="•"/>
      <w:lvlJc w:val="left"/>
      <w:pPr>
        <w:ind w:left="5697" w:hanging="216"/>
      </w:pPr>
      <w:rPr>
        <w:rFonts w:hint="default"/>
        <w:lang w:val="zh-CN" w:eastAsia="zh-CN" w:bidi="zh-CN"/>
      </w:rPr>
    </w:lvl>
  </w:abstractNum>
  <w:abstractNum w:abstractNumId="2">
    <w:nsid w:val="611E04F9"/>
    <w:multiLevelType w:val="hybridMultilevel"/>
    <w:tmpl w:val="CEB6B878"/>
    <w:lvl w:ilvl="0" w:tplc="62EA433C">
      <w:start w:val="4"/>
      <w:numFmt w:val="decimal"/>
      <w:lvlText w:val="%1."/>
      <w:lvlJc w:val="left"/>
      <w:pPr>
        <w:ind w:left="649" w:hanging="325"/>
        <w:jc w:val="left"/>
      </w:pPr>
      <w:rPr>
        <w:rFonts w:ascii="仿宋_GB2312" w:eastAsia="仿宋_GB2312" w:hAnsi="仿宋_GB2312" w:cs="仿宋_GB2312" w:hint="default"/>
        <w:spacing w:val="-3"/>
        <w:w w:val="100"/>
        <w:sz w:val="30"/>
        <w:szCs w:val="30"/>
        <w:lang w:val="zh-CN" w:eastAsia="zh-CN" w:bidi="zh-CN"/>
      </w:rPr>
    </w:lvl>
    <w:lvl w:ilvl="1" w:tplc="BDD40166">
      <w:start w:val="2"/>
      <w:numFmt w:val="decimal"/>
      <w:lvlText w:val="%2."/>
      <w:lvlJc w:val="left"/>
      <w:pPr>
        <w:ind w:left="2573" w:hanging="325"/>
        <w:jc w:val="right"/>
      </w:pPr>
      <w:rPr>
        <w:rFonts w:hint="default"/>
        <w:spacing w:val="-36"/>
        <w:w w:val="100"/>
        <w:lang w:val="zh-CN" w:eastAsia="zh-CN" w:bidi="zh-CN"/>
      </w:rPr>
    </w:lvl>
    <w:lvl w:ilvl="2" w:tplc="0C2E8232">
      <w:numFmt w:val="bullet"/>
      <w:lvlText w:val="•"/>
      <w:lvlJc w:val="left"/>
      <w:pPr>
        <w:ind w:left="3420" w:hanging="325"/>
      </w:pPr>
      <w:rPr>
        <w:rFonts w:hint="default"/>
        <w:lang w:val="zh-CN" w:eastAsia="zh-CN" w:bidi="zh-CN"/>
      </w:rPr>
    </w:lvl>
    <w:lvl w:ilvl="3" w:tplc="511E415E">
      <w:numFmt w:val="bullet"/>
      <w:lvlText w:val="•"/>
      <w:lvlJc w:val="left"/>
      <w:pPr>
        <w:ind w:left="4261" w:hanging="325"/>
      </w:pPr>
      <w:rPr>
        <w:rFonts w:hint="default"/>
        <w:lang w:val="zh-CN" w:eastAsia="zh-CN" w:bidi="zh-CN"/>
      </w:rPr>
    </w:lvl>
    <w:lvl w:ilvl="4" w:tplc="07A82C16">
      <w:numFmt w:val="bullet"/>
      <w:lvlText w:val="•"/>
      <w:lvlJc w:val="left"/>
      <w:pPr>
        <w:ind w:left="5102" w:hanging="325"/>
      </w:pPr>
      <w:rPr>
        <w:rFonts w:hint="default"/>
        <w:lang w:val="zh-CN" w:eastAsia="zh-CN" w:bidi="zh-CN"/>
      </w:rPr>
    </w:lvl>
    <w:lvl w:ilvl="5" w:tplc="CC5EC502">
      <w:numFmt w:val="bullet"/>
      <w:lvlText w:val="•"/>
      <w:lvlJc w:val="left"/>
      <w:pPr>
        <w:ind w:left="5943" w:hanging="325"/>
      </w:pPr>
      <w:rPr>
        <w:rFonts w:hint="default"/>
        <w:lang w:val="zh-CN" w:eastAsia="zh-CN" w:bidi="zh-CN"/>
      </w:rPr>
    </w:lvl>
    <w:lvl w:ilvl="6" w:tplc="5930E782">
      <w:numFmt w:val="bullet"/>
      <w:lvlText w:val="•"/>
      <w:lvlJc w:val="left"/>
      <w:pPr>
        <w:ind w:left="6784" w:hanging="325"/>
      </w:pPr>
      <w:rPr>
        <w:rFonts w:hint="default"/>
        <w:lang w:val="zh-CN" w:eastAsia="zh-CN" w:bidi="zh-CN"/>
      </w:rPr>
    </w:lvl>
    <w:lvl w:ilvl="7" w:tplc="F36060E2">
      <w:numFmt w:val="bullet"/>
      <w:lvlText w:val="•"/>
      <w:lvlJc w:val="left"/>
      <w:pPr>
        <w:ind w:left="7625" w:hanging="325"/>
      </w:pPr>
      <w:rPr>
        <w:rFonts w:hint="default"/>
        <w:lang w:val="zh-CN" w:eastAsia="zh-CN" w:bidi="zh-CN"/>
      </w:rPr>
    </w:lvl>
    <w:lvl w:ilvl="8" w:tplc="57D62BA8">
      <w:numFmt w:val="bullet"/>
      <w:lvlText w:val="•"/>
      <w:lvlJc w:val="left"/>
      <w:pPr>
        <w:ind w:left="8466" w:hanging="3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81DC1"/>
    <w:rsid w:val="001325AC"/>
    <w:rsid w:val="002563C9"/>
    <w:rsid w:val="00981DC1"/>
    <w:rsid w:val="00A120CA"/>
    <w:rsid w:val="00F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02"/>
      <w:ind w:left="1331" w:right="668" w:hanging="3520"/>
      <w:outlineLvl w:val="0"/>
    </w:pPr>
    <w:rPr>
      <w:rFonts w:ascii="小标宋" w:eastAsia="小标宋" w:hAnsi="小标宋" w:cs="小标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8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649" w:firstLine="6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12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120CA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A120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120CA"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449</Words>
  <Characters>2564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中国科协办公厅</dc:title>
  <dc:creator>曹孟秋</dc:creator>
  <cp:lastModifiedBy>Kx</cp:lastModifiedBy>
  <cp:revision>4</cp:revision>
  <dcterms:created xsi:type="dcterms:W3CDTF">2022-04-02T08:07:00Z</dcterms:created>
  <dcterms:modified xsi:type="dcterms:W3CDTF">2022-04-02T08:10:00Z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2022-04-02T00:00:00Z</vt:filetime>
  </property>
</Properties>
</file>