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6" w:rsidRDefault="00CC1556" w:rsidP="00CC1556">
      <w:pPr>
        <w:spacing w:beforeLines="50" w:before="120" w:afterLines="150" w:after="360" w:line="700" w:lineRule="exact"/>
        <w:jc w:val="center"/>
        <w:rPr>
          <w:rFonts w:ascii="小标宋" w:eastAsia="小标宋" w:hAnsi="小标宋" w:cs="小标宋" w:hint="eastAsia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2020年度中国科技期刊卓越行动计划高起点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新刊项目拟入选项目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869"/>
        <w:gridCol w:w="2976"/>
        <w:gridCol w:w="2385"/>
      </w:tblGrid>
      <w:tr w:rsidR="00CC1556" w:rsidRPr="006D4E5C" w:rsidTr="0035679F">
        <w:trPr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  <w:r w:rsidRPr="006D4E5C">
              <w:rPr>
                <w:rFonts w:ascii="黑体" w:eastAsia="黑体" w:hAnsi="黑体" w:cs="黑体" w:hint="eastAsia"/>
                <w:color w:val="000000"/>
              </w:rPr>
              <w:t>期刊编号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  <w:r w:rsidRPr="006D4E5C">
              <w:rPr>
                <w:rFonts w:ascii="黑体" w:eastAsia="黑体" w:hAnsi="黑体" w:cs="黑体" w:hint="eastAsia"/>
                <w:color w:val="000000"/>
              </w:rPr>
              <w:t>拟使用中文刊名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  <w:r w:rsidRPr="006D4E5C">
              <w:rPr>
                <w:rFonts w:ascii="黑体" w:eastAsia="黑体" w:hAnsi="黑体" w:cs="黑体" w:hint="eastAsia"/>
                <w:color w:val="000000"/>
              </w:rPr>
              <w:t>主要主办单位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  <w:r w:rsidRPr="006D4E5C">
              <w:rPr>
                <w:rFonts w:ascii="黑体" w:eastAsia="黑体" w:hAnsi="黑体" w:cs="黑体" w:hint="eastAsia"/>
                <w:color w:val="000000"/>
              </w:rPr>
              <w:t>主管单位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A-05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中国机械工程学报：</w:t>
            </w:r>
            <w:proofErr w:type="gramStart"/>
            <w:r w:rsidRPr="006D4E5C">
              <w:rPr>
                <w:rFonts w:ascii="仿宋_GB2312" w:eastAsia="仿宋_GB2312" w:hAnsi="等线" w:cs="宋体" w:hint="eastAsia"/>
                <w:color w:val="000000"/>
              </w:rPr>
              <w:t>增材制造</w:t>
            </w:r>
            <w:proofErr w:type="gramEnd"/>
            <w:r w:rsidRPr="006D4E5C">
              <w:rPr>
                <w:rFonts w:ascii="仿宋_GB2312" w:eastAsia="仿宋_GB2312" w:hAnsi="等线" w:cs="宋体" w:hint="eastAsia"/>
                <w:color w:val="000000"/>
              </w:rPr>
              <w:t>前沿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中国机械工程学会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中国科协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A-12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新能源与智能载运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北京理工大学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工业和信息化部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A-24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空天：科学与技术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北京理工大学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工业和信息化部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A-23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光电科学（英文）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中国科学院光电技术研究所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中国科学院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A-06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数学与统计通讯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中国科学技术大学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中国科学院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A-07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深地科学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中国矿业大学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A-01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空气动力学进展</w:t>
            </w:r>
          </w:p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（英文）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中国空气动力学会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中国科协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B-09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e科学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南开大学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B-07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能</w:t>
            </w:r>
            <w:proofErr w:type="gramStart"/>
            <w:r w:rsidRPr="006D4E5C">
              <w:rPr>
                <w:rFonts w:ascii="仿宋_GB2312" w:eastAsia="仿宋_GB2312" w:hAnsi="等线" w:cs="宋体" w:hint="eastAsia"/>
                <w:color w:val="000000"/>
              </w:rPr>
              <w:t>源材料</w:t>
            </w:r>
            <w:proofErr w:type="gramEnd"/>
            <w:r w:rsidRPr="006D4E5C">
              <w:rPr>
                <w:rFonts w:ascii="仿宋_GB2312" w:eastAsia="仿宋_GB2312" w:hAnsi="等线" w:cs="宋体" w:hint="eastAsia"/>
                <w:color w:val="000000"/>
              </w:rPr>
              <w:t>前沿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北京理工大学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工业和信息化部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B-01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材料研究述评（英文）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上海科技大学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上海市教育</w:t>
            </w:r>
          </w:p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委员会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C-15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国家科学进展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中国科技出版传媒股份有限公司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中国科学院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C-10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信息材料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电子科技大学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C-06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芯片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上海交通大学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C-04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CAAI人工智能汇刊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中国人工智能学会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中国科协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D-2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智能建造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同济大学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D-17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生物安全和生物安保杂志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中国科技出版传媒股份有限公司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中国科学院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D-8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生态过程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中国科学院沈阳应用生态研究所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中国科学院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lastRenderedPageBreak/>
              <w:t>D-25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废弃物处置与可持续能源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浙江大学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D-21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植物表型组学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南京农业大学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D-15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草地，饲草和生态</w:t>
            </w:r>
          </w:p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系统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中国草学会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中国科协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D-10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新兴污染物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中国科技出版传媒股份有限公司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中国科学院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D-4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生物炭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沈阳农业大学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辽宁省教育厅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E-8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传染病建模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中国科技出版传媒股份有限公司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中国科学院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E-3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中华医学杂志英文版呼吸与危重症医学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中华医学会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中国科协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E-14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重症医学（英文）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中华医学会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中国科协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E-18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放射医学与防护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中华医学会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中国科协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E-10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感染医学（英文）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清华大学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F-5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健康数据科学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北京大学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F-11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国家医学评论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北京大学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  <w:tr w:rsidR="00CC1556" w:rsidRPr="006D4E5C" w:rsidTr="0035679F">
        <w:trPr>
          <w:trHeight w:val="624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F-8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腔镜、内镜与机器人外科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浙江大学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556" w:rsidRPr="006D4E5C" w:rsidRDefault="00CC1556" w:rsidP="0035679F">
            <w:pPr>
              <w:rPr>
                <w:rFonts w:ascii="仿宋_GB2312" w:eastAsia="仿宋_GB2312" w:hAnsi="等线" w:cs="宋体" w:hint="eastAsia"/>
                <w:color w:val="000000"/>
              </w:rPr>
            </w:pPr>
            <w:r w:rsidRPr="006D4E5C">
              <w:rPr>
                <w:rFonts w:ascii="仿宋_GB2312" w:eastAsia="仿宋_GB2312" w:hAnsi="等线" w:cs="宋体" w:hint="eastAsia"/>
                <w:color w:val="000000"/>
              </w:rPr>
              <w:t>教育部</w:t>
            </w:r>
          </w:p>
        </w:tc>
      </w:tr>
    </w:tbl>
    <w:p w:rsidR="00CC1556" w:rsidRDefault="00CC1556" w:rsidP="00CC1556"/>
    <w:p w:rsidR="00CC1556" w:rsidRDefault="00CC1556" w:rsidP="00CC1556">
      <w:pPr>
        <w:tabs>
          <w:tab w:val="right" w:pos="9720"/>
        </w:tabs>
        <w:spacing w:line="500" w:lineRule="exact"/>
        <w:ind w:leftChars="100" w:left="1120" w:rightChars="100" w:right="280" w:hangingChars="300" w:hanging="840"/>
        <w:textAlignment w:val="bottom"/>
        <w:rPr>
          <w:rFonts w:ascii="仿宋_GB2312" w:eastAsia="仿宋_GB2312" w:hAnsi="Garamond" w:hint="eastAsia"/>
          <w:szCs w:val="28"/>
        </w:rPr>
      </w:pPr>
    </w:p>
    <w:p w:rsidR="00573D22" w:rsidRDefault="00242E0A">
      <w:bookmarkStart w:id="0" w:name="_GoBack"/>
      <w:bookmarkEnd w:id="0"/>
    </w:p>
    <w:sectPr w:rsidR="00573D22">
      <w:footerReference w:type="even" r:id="rId7"/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0A" w:rsidRDefault="00242E0A" w:rsidP="00CC1556">
      <w:r>
        <w:separator/>
      </w:r>
    </w:p>
  </w:endnote>
  <w:endnote w:type="continuationSeparator" w:id="0">
    <w:p w:rsidR="00242E0A" w:rsidRDefault="00242E0A" w:rsidP="00CC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5C" w:rsidRDefault="00242E0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6D4E5C" w:rsidRDefault="00242E0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5C" w:rsidRDefault="00242E0A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rFonts w:hint="eastAsia"/>
        <w:szCs w:val="28"/>
      </w:rPr>
      <w:t>—</w:t>
    </w:r>
    <w:r>
      <w:rPr>
        <w:rStyle w:val="a5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 w:rsidR="00CC1556">
      <w:rPr>
        <w:rStyle w:val="a5"/>
        <w:noProof/>
        <w:szCs w:val="28"/>
      </w:rPr>
      <w:t>2</w:t>
    </w:r>
    <w:r>
      <w:rPr>
        <w:szCs w:val="28"/>
      </w:rPr>
      <w:fldChar w:fldCharType="end"/>
    </w:r>
    <w:r>
      <w:rPr>
        <w:rStyle w:val="a5"/>
        <w:rFonts w:hint="eastAsia"/>
        <w:szCs w:val="28"/>
      </w:rPr>
      <w:t xml:space="preserve"> </w:t>
    </w:r>
    <w:r>
      <w:rPr>
        <w:rStyle w:val="a5"/>
        <w:rFonts w:hint="eastAsia"/>
        <w:szCs w:val="28"/>
      </w:rPr>
      <w:t>—</w:t>
    </w:r>
  </w:p>
  <w:p w:rsidR="006D4E5C" w:rsidRDefault="00242E0A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0A" w:rsidRDefault="00242E0A" w:rsidP="00CC1556">
      <w:r>
        <w:separator/>
      </w:r>
    </w:p>
  </w:footnote>
  <w:footnote w:type="continuationSeparator" w:id="0">
    <w:p w:rsidR="00242E0A" w:rsidRDefault="00242E0A" w:rsidP="00CC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B0"/>
    <w:rsid w:val="00242E0A"/>
    <w:rsid w:val="009A43B0"/>
    <w:rsid w:val="00AA29B4"/>
    <w:rsid w:val="00B60D17"/>
    <w:rsid w:val="00C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5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5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556"/>
    <w:rPr>
      <w:sz w:val="18"/>
      <w:szCs w:val="18"/>
    </w:rPr>
  </w:style>
  <w:style w:type="paragraph" w:styleId="a4">
    <w:name w:val="footer"/>
    <w:basedOn w:val="a"/>
    <w:link w:val="Char0"/>
    <w:unhideWhenUsed/>
    <w:rsid w:val="00CC155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C1556"/>
    <w:rPr>
      <w:sz w:val="18"/>
      <w:szCs w:val="18"/>
    </w:rPr>
  </w:style>
  <w:style w:type="character" w:styleId="a5">
    <w:name w:val="page number"/>
    <w:basedOn w:val="a0"/>
    <w:rsid w:val="00CC1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5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5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556"/>
    <w:rPr>
      <w:sz w:val="18"/>
      <w:szCs w:val="18"/>
    </w:rPr>
  </w:style>
  <w:style w:type="paragraph" w:styleId="a4">
    <w:name w:val="footer"/>
    <w:basedOn w:val="a"/>
    <w:link w:val="Char0"/>
    <w:unhideWhenUsed/>
    <w:rsid w:val="00CC155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C1556"/>
    <w:rPr>
      <w:sz w:val="18"/>
      <w:szCs w:val="18"/>
    </w:rPr>
  </w:style>
  <w:style w:type="character" w:styleId="a5">
    <w:name w:val="page number"/>
    <w:basedOn w:val="a0"/>
    <w:rsid w:val="00CC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吴俣桐</dc:creator>
  <cp:keywords/>
  <dc:description/>
  <cp:lastModifiedBy>吴俣桐</cp:lastModifiedBy>
  <cp:revision>2</cp:revision>
  <dcterms:created xsi:type="dcterms:W3CDTF">2020-07-10T00:45:00Z</dcterms:created>
  <dcterms:modified xsi:type="dcterms:W3CDTF">2020-07-10T00:45:00Z</dcterms:modified>
</cp:coreProperties>
</file>